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7349C" w14:textId="135E98C0" w:rsidR="00485E07" w:rsidRPr="00B8291B" w:rsidRDefault="00382D89" w:rsidP="00AF084A">
      <w:pPr>
        <w:rPr>
          <w:rFonts w:ascii="Arial" w:hAnsi="Arial" w:cs="Arial"/>
          <w:b/>
          <w:color w:val="00317A"/>
          <w:sz w:val="36"/>
          <w:szCs w:val="28"/>
        </w:rPr>
      </w:pPr>
      <w:r w:rsidRPr="00B8291B">
        <w:rPr>
          <w:rFonts w:ascii="Arial" w:hAnsi="Arial" w:cs="Arial"/>
          <w:b/>
          <w:color w:val="00317A"/>
          <w:sz w:val="36"/>
          <w:szCs w:val="28"/>
        </w:rPr>
        <w:t>Compassionate Grant Application Form</w:t>
      </w:r>
    </w:p>
    <w:p w14:paraId="642A1D29" w14:textId="77777777" w:rsidR="00013199" w:rsidRPr="00AF084A" w:rsidRDefault="00193329" w:rsidP="00AF084A">
      <w:pPr>
        <w:rPr>
          <w:rFonts w:ascii="Arial" w:hAnsi="Arial" w:cs="Arial"/>
        </w:rPr>
      </w:pPr>
      <w:r w:rsidRPr="00AF084A">
        <w:rPr>
          <w:rFonts w:ascii="Arial" w:hAnsi="Arial" w:cs="Arial"/>
        </w:rPr>
        <w:t>The Compassionate G</w:t>
      </w:r>
      <w:r w:rsidR="00382D89" w:rsidRPr="00AF084A">
        <w:rPr>
          <w:rFonts w:ascii="Arial" w:hAnsi="Arial" w:cs="Arial"/>
        </w:rPr>
        <w:t>rant is available to students who are unable to complete a unit or course due to extraordinary and/o</w:t>
      </w:r>
      <w:r w:rsidR="00016A56" w:rsidRPr="00AF084A">
        <w:rPr>
          <w:rFonts w:ascii="Arial" w:hAnsi="Arial" w:cs="Arial"/>
        </w:rPr>
        <w:t>r unforeseen life circumstances</w:t>
      </w:r>
      <w:r w:rsidRPr="00AF084A">
        <w:rPr>
          <w:rFonts w:ascii="Arial" w:hAnsi="Arial" w:cs="Arial"/>
        </w:rPr>
        <w:t xml:space="preserve"> outside of their control, or change in</w:t>
      </w:r>
      <w:r w:rsidR="00152F24" w:rsidRPr="00AF084A">
        <w:rPr>
          <w:rFonts w:ascii="Arial" w:hAnsi="Arial" w:cs="Arial"/>
        </w:rPr>
        <w:t xml:space="preserve"> finances impacting on the</w:t>
      </w:r>
      <w:r w:rsidR="00A076A5" w:rsidRPr="00AF084A">
        <w:rPr>
          <w:rFonts w:ascii="Arial" w:hAnsi="Arial" w:cs="Arial"/>
        </w:rPr>
        <w:t>ir</w:t>
      </w:r>
      <w:r w:rsidR="00152F24" w:rsidRPr="00AF084A">
        <w:rPr>
          <w:rFonts w:ascii="Arial" w:hAnsi="Arial" w:cs="Arial"/>
        </w:rPr>
        <w:t xml:space="preserve"> ability to make repayments.</w:t>
      </w:r>
      <w:r w:rsidR="00013199" w:rsidRPr="00AF084A">
        <w:rPr>
          <w:rFonts w:ascii="Arial" w:hAnsi="Arial" w:cs="Arial"/>
        </w:rPr>
        <w:t xml:space="preserve"> </w:t>
      </w:r>
    </w:p>
    <w:p w14:paraId="3EAD9B97" w14:textId="77777777" w:rsidR="00013199" w:rsidRPr="00AF084A" w:rsidRDefault="00193329" w:rsidP="00AF084A">
      <w:pPr>
        <w:rPr>
          <w:rFonts w:ascii="Arial" w:hAnsi="Arial" w:cs="Arial"/>
        </w:rPr>
      </w:pPr>
      <w:r w:rsidRPr="00AF084A">
        <w:rPr>
          <w:rFonts w:ascii="Arial" w:hAnsi="Arial" w:cs="Arial"/>
        </w:rPr>
        <w:t>C</w:t>
      </w:r>
      <w:r w:rsidR="00382D89" w:rsidRPr="00AF084A">
        <w:rPr>
          <w:rFonts w:ascii="Arial" w:hAnsi="Arial" w:cs="Arial"/>
        </w:rPr>
        <w:t xml:space="preserve">onsideration is given to a student who applies for tuition fee transfer to an alternative study period, partial fee waiver or refund, or a full fee waiver or refund, as a result of withdrawing from an enrolled unit or course outside of </w:t>
      </w:r>
      <w:r w:rsidRPr="00AF084A">
        <w:rPr>
          <w:rFonts w:ascii="Arial" w:hAnsi="Arial" w:cs="Arial"/>
        </w:rPr>
        <w:t>the four week withdrawal period.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146"/>
        <w:gridCol w:w="2355"/>
        <w:gridCol w:w="1170"/>
        <w:gridCol w:w="3387"/>
      </w:tblGrid>
      <w:tr w:rsidR="00382D89" w:rsidRPr="00AF084A" w14:paraId="4353F042" w14:textId="77777777" w:rsidTr="00AF084A">
        <w:trPr>
          <w:trHeight w:val="94"/>
        </w:trPr>
        <w:tc>
          <w:tcPr>
            <w:tcW w:w="1980" w:type="dxa"/>
          </w:tcPr>
          <w:p w14:paraId="2536C6B3" w14:textId="6C0D2F19" w:rsidR="00382D89" w:rsidRPr="00AF084A" w:rsidRDefault="00382D89" w:rsidP="00AF084A">
            <w:pPr>
              <w:rPr>
                <w:rFonts w:ascii="Arial" w:hAnsi="Arial" w:cs="Arial"/>
              </w:rPr>
            </w:pPr>
            <w:r w:rsidRPr="00AF084A">
              <w:rPr>
                <w:rFonts w:ascii="Arial" w:hAnsi="Arial" w:cs="Arial"/>
              </w:rPr>
              <w:t>First Name</w:t>
            </w:r>
            <w:r w:rsidR="00AF084A" w:rsidRPr="00AF084A">
              <w:rPr>
                <w:rFonts w:ascii="Arial" w:hAnsi="Arial" w:cs="Arial"/>
              </w:rPr>
              <w:t>:</w:t>
            </w:r>
          </w:p>
        </w:tc>
        <w:tc>
          <w:tcPr>
            <w:tcW w:w="2528" w:type="dxa"/>
            <w:gridSpan w:val="2"/>
            <w:tcBorders>
              <w:bottom w:val="single" w:sz="4" w:space="0" w:color="auto"/>
            </w:tcBorders>
          </w:tcPr>
          <w:p w14:paraId="41718882" w14:textId="77777777" w:rsidR="00382D89" w:rsidRPr="00AF084A" w:rsidRDefault="00382D89" w:rsidP="00AF084A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</w:tcPr>
          <w:p w14:paraId="3B8EC801" w14:textId="0C3B89BD" w:rsidR="00382D89" w:rsidRPr="00AF084A" w:rsidRDefault="00382D89" w:rsidP="00AF084A">
            <w:pPr>
              <w:rPr>
                <w:rFonts w:ascii="Arial" w:hAnsi="Arial" w:cs="Arial"/>
              </w:rPr>
            </w:pPr>
            <w:r w:rsidRPr="00AF084A">
              <w:rPr>
                <w:rFonts w:ascii="Arial" w:hAnsi="Arial" w:cs="Arial"/>
              </w:rPr>
              <w:t>Surname</w:t>
            </w:r>
            <w:r w:rsidR="00AF084A" w:rsidRPr="00AF084A">
              <w:rPr>
                <w:rFonts w:ascii="Arial" w:hAnsi="Arial" w:cs="Arial"/>
              </w:rPr>
              <w:t>:</w:t>
            </w: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14:paraId="6F9BB3F7" w14:textId="77777777" w:rsidR="00382D89" w:rsidRPr="00AF084A" w:rsidRDefault="00382D89" w:rsidP="00AF084A">
            <w:pPr>
              <w:rPr>
                <w:rFonts w:ascii="Arial" w:hAnsi="Arial" w:cs="Arial"/>
              </w:rPr>
            </w:pPr>
          </w:p>
        </w:tc>
      </w:tr>
      <w:tr w:rsidR="00AF084A" w:rsidRPr="00AF084A" w14:paraId="600F64F1" w14:textId="77777777" w:rsidTr="00AF084A">
        <w:trPr>
          <w:trHeight w:val="385"/>
        </w:trPr>
        <w:tc>
          <w:tcPr>
            <w:tcW w:w="2127" w:type="dxa"/>
            <w:gridSpan w:val="2"/>
          </w:tcPr>
          <w:p w14:paraId="384C3452" w14:textId="01347FFB" w:rsidR="00AF084A" w:rsidRPr="00AF084A" w:rsidRDefault="00AF084A" w:rsidP="00AF084A">
            <w:pPr>
              <w:rPr>
                <w:rFonts w:ascii="Arial" w:hAnsi="Arial" w:cs="Arial"/>
              </w:rPr>
            </w:pPr>
            <w:r w:rsidRPr="00AF084A">
              <w:rPr>
                <w:rFonts w:ascii="Arial" w:hAnsi="Arial" w:cs="Arial"/>
              </w:rPr>
              <w:t>Student I.D Number:</w:t>
            </w:r>
          </w:p>
        </w:tc>
        <w:tc>
          <w:tcPr>
            <w:tcW w:w="6889" w:type="dxa"/>
            <w:gridSpan w:val="3"/>
          </w:tcPr>
          <w:p w14:paraId="715835A8" w14:textId="77777777" w:rsidR="00AF084A" w:rsidRPr="00AF084A" w:rsidRDefault="00AF084A" w:rsidP="00AF084A">
            <w:pPr>
              <w:rPr>
                <w:rFonts w:ascii="Arial" w:hAnsi="Arial" w:cs="Arial"/>
              </w:rPr>
            </w:pPr>
          </w:p>
        </w:tc>
      </w:tr>
      <w:tr w:rsidR="00AF084A" w:rsidRPr="00AF084A" w14:paraId="566ABBDC" w14:textId="77777777" w:rsidTr="00AF084A">
        <w:trPr>
          <w:trHeight w:val="419"/>
        </w:trPr>
        <w:tc>
          <w:tcPr>
            <w:tcW w:w="1980" w:type="dxa"/>
          </w:tcPr>
          <w:p w14:paraId="26FFFB6A" w14:textId="6D458D4B" w:rsidR="00AF084A" w:rsidRPr="00AF084A" w:rsidRDefault="00AF084A" w:rsidP="00AF084A">
            <w:pPr>
              <w:rPr>
                <w:rFonts w:ascii="Arial" w:hAnsi="Arial" w:cs="Arial"/>
              </w:rPr>
            </w:pPr>
            <w:r w:rsidRPr="00AF084A">
              <w:rPr>
                <w:rFonts w:ascii="Arial" w:hAnsi="Arial" w:cs="Arial"/>
              </w:rPr>
              <w:t>Course name:</w:t>
            </w:r>
          </w:p>
        </w:tc>
        <w:tc>
          <w:tcPr>
            <w:tcW w:w="70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E798186" w14:textId="77777777" w:rsidR="00AF084A" w:rsidRPr="00AF084A" w:rsidRDefault="00AF084A" w:rsidP="00AF084A">
            <w:pPr>
              <w:rPr>
                <w:rFonts w:ascii="Arial" w:hAnsi="Arial" w:cs="Arial"/>
              </w:rPr>
            </w:pPr>
          </w:p>
        </w:tc>
      </w:tr>
      <w:tr w:rsidR="00AF084A" w:rsidRPr="00AF084A" w14:paraId="514585B3" w14:textId="77777777" w:rsidTr="00AF084A">
        <w:trPr>
          <w:trHeight w:val="410"/>
        </w:trPr>
        <w:tc>
          <w:tcPr>
            <w:tcW w:w="1980" w:type="dxa"/>
          </w:tcPr>
          <w:p w14:paraId="682951A2" w14:textId="5C4D17AD" w:rsidR="00AF084A" w:rsidRPr="00AF084A" w:rsidRDefault="00AF084A" w:rsidP="00AF084A">
            <w:pPr>
              <w:rPr>
                <w:rFonts w:ascii="Arial" w:hAnsi="Arial" w:cs="Arial"/>
              </w:rPr>
            </w:pPr>
            <w:r w:rsidRPr="00AF084A">
              <w:rPr>
                <w:rFonts w:ascii="Arial" w:hAnsi="Arial" w:cs="Arial"/>
              </w:rPr>
              <w:t>Trainer: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2DA479" w14:textId="77777777" w:rsidR="00AF084A" w:rsidRPr="00AF084A" w:rsidRDefault="00AF084A" w:rsidP="00AF084A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</w:tcPr>
          <w:p w14:paraId="360B69A9" w14:textId="064F4683" w:rsidR="00AF084A" w:rsidRPr="00AF084A" w:rsidRDefault="00AF084A" w:rsidP="00AF084A">
            <w:pPr>
              <w:rPr>
                <w:rFonts w:ascii="Arial" w:hAnsi="Arial" w:cs="Arial"/>
              </w:rPr>
            </w:pPr>
            <w:r w:rsidRPr="00AF084A">
              <w:rPr>
                <w:rFonts w:ascii="Arial" w:hAnsi="Arial" w:cs="Arial"/>
              </w:rPr>
              <w:t>Date: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</w:tcPr>
          <w:p w14:paraId="6EE1389B" w14:textId="77777777" w:rsidR="00AF084A" w:rsidRPr="00AF084A" w:rsidRDefault="00AF084A" w:rsidP="00AF084A">
            <w:pPr>
              <w:rPr>
                <w:rFonts w:ascii="Arial" w:hAnsi="Arial" w:cs="Arial"/>
              </w:rPr>
            </w:pPr>
          </w:p>
        </w:tc>
      </w:tr>
    </w:tbl>
    <w:p w14:paraId="2E5F26C1" w14:textId="77777777" w:rsidR="00B8291B" w:rsidRDefault="00B8291B" w:rsidP="00AF084A">
      <w:pPr>
        <w:rPr>
          <w:rFonts w:ascii="Arial" w:hAnsi="Arial" w:cs="Arial"/>
          <w:b/>
          <w:color w:val="00317A"/>
          <w:u w:val="single"/>
        </w:rPr>
      </w:pPr>
    </w:p>
    <w:p w14:paraId="14F4EF38" w14:textId="452B6F71" w:rsidR="00AF084A" w:rsidRPr="00B8291B" w:rsidRDefault="00067987" w:rsidP="00AF084A">
      <w:pPr>
        <w:rPr>
          <w:rFonts w:ascii="Arial" w:hAnsi="Arial" w:cs="Arial"/>
          <w:color w:val="000000" w:themeColor="text1"/>
          <w:sz w:val="28"/>
        </w:rPr>
      </w:pPr>
      <w:r w:rsidRPr="00B8291B">
        <w:rPr>
          <w:rFonts w:ascii="Arial" w:hAnsi="Arial" w:cs="Arial"/>
          <w:b/>
          <w:color w:val="000000" w:themeColor="text1"/>
          <w:sz w:val="28"/>
        </w:rPr>
        <w:t>My difficulty relates to</w:t>
      </w:r>
    </w:p>
    <w:p w14:paraId="71AE1626" w14:textId="2F01F4F1" w:rsidR="00067987" w:rsidRPr="00AF084A" w:rsidRDefault="00AF084A" w:rsidP="00AF084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18"/>
        </w:rPr>
        <w:t>(</w:t>
      </w:r>
      <w:r w:rsidR="00067987" w:rsidRPr="00AF084A">
        <w:rPr>
          <w:rFonts w:ascii="Arial" w:hAnsi="Arial" w:cs="Arial"/>
          <w:sz w:val="18"/>
        </w:rPr>
        <w:t>Please indicate only the most appropriate and supply a summary of the circumstances</w:t>
      </w:r>
      <w:r>
        <w:rPr>
          <w:rFonts w:ascii="Arial" w:hAnsi="Arial" w:cs="Arial"/>
          <w:sz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AF084A" w:rsidRPr="00AF084A" w14:paraId="510C45C7" w14:textId="77777777" w:rsidTr="00AF084A">
        <w:trPr>
          <w:trHeight w:val="252"/>
        </w:trPr>
        <w:tc>
          <w:tcPr>
            <w:tcW w:w="2263" w:type="dxa"/>
            <w:shd w:val="clear" w:color="auto" w:fill="00317A"/>
          </w:tcPr>
          <w:p w14:paraId="096AEFD8" w14:textId="4074B00D" w:rsidR="00AF084A" w:rsidRPr="00AF084A" w:rsidRDefault="00AF084A" w:rsidP="00AF08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Difficulty</w:t>
            </w:r>
          </w:p>
        </w:tc>
        <w:tc>
          <w:tcPr>
            <w:tcW w:w="6753" w:type="dxa"/>
            <w:shd w:val="clear" w:color="auto" w:fill="00317A"/>
          </w:tcPr>
          <w:p w14:paraId="667FD49C" w14:textId="5FE1D2E5" w:rsidR="00AF084A" w:rsidRPr="00AF084A" w:rsidRDefault="00AF084A" w:rsidP="00AF084A">
            <w:pPr>
              <w:rPr>
                <w:rFonts w:ascii="Arial" w:hAnsi="Arial" w:cs="Arial"/>
                <w:b/>
              </w:rPr>
            </w:pPr>
            <w:r w:rsidRPr="00AF084A">
              <w:rPr>
                <w:rFonts w:ascii="Arial" w:hAnsi="Arial" w:cs="Arial"/>
                <w:b/>
              </w:rPr>
              <w:t>Summary</w:t>
            </w:r>
          </w:p>
        </w:tc>
      </w:tr>
      <w:tr w:rsidR="00067987" w:rsidRPr="00AF084A" w14:paraId="30810D97" w14:textId="77777777" w:rsidTr="00AF084A">
        <w:trPr>
          <w:trHeight w:val="1100"/>
        </w:trPr>
        <w:tc>
          <w:tcPr>
            <w:tcW w:w="2263" w:type="dxa"/>
            <w:shd w:val="clear" w:color="auto" w:fill="F2F2F2" w:themeFill="background1" w:themeFillShade="F2"/>
          </w:tcPr>
          <w:p w14:paraId="3E94A2D2" w14:textId="207D41FA" w:rsidR="00067987" w:rsidRPr="00AF084A" w:rsidRDefault="00067987" w:rsidP="00AF084A">
            <w:pPr>
              <w:rPr>
                <w:rFonts w:ascii="Arial" w:hAnsi="Arial" w:cs="Arial"/>
                <w:b/>
              </w:rPr>
            </w:pPr>
            <w:r w:rsidRPr="00AF084A">
              <w:rPr>
                <w:rFonts w:ascii="Arial" w:hAnsi="Arial" w:cs="Arial"/>
                <w:b/>
              </w:rPr>
              <w:t>Serious Illness</w:t>
            </w:r>
            <w:r w:rsidR="00AF084A">
              <w:rPr>
                <w:rFonts w:ascii="Arial" w:hAnsi="Arial" w:cs="Arial"/>
                <w:b/>
              </w:rPr>
              <w:t xml:space="preserve"> or Injury</w:t>
            </w:r>
          </w:p>
          <w:p w14:paraId="6737253C" w14:textId="77777777" w:rsidR="00FE1C26" w:rsidRPr="00AF084A" w:rsidRDefault="002F0665" w:rsidP="00AF084A">
            <w:pPr>
              <w:rPr>
                <w:rFonts w:ascii="Arial" w:hAnsi="Arial" w:cs="Arial"/>
                <w:sz w:val="18"/>
              </w:rPr>
            </w:pPr>
            <w:r w:rsidRPr="00AF084A">
              <w:rPr>
                <w:rFonts w:ascii="Arial" w:hAnsi="Arial" w:cs="Arial"/>
                <w:sz w:val="18"/>
              </w:rPr>
              <w:t>Loss of body part</w:t>
            </w:r>
            <w:r w:rsidR="00032E65" w:rsidRPr="00AF084A">
              <w:rPr>
                <w:rFonts w:ascii="Arial" w:hAnsi="Arial" w:cs="Arial"/>
                <w:sz w:val="18"/>
              </w:rPr>
              <w:t>.</w:t>
            </w:r>
          </w:p>
          <w:p w14:paraId="499C4B8F" w14:textId="77777777" w:rsidR="002F0665" w:rsidRPr="00AF084A" w:rsidRDefault="002F0665" w:rsidP="00AF084A">
            <w:pPr>
              <w:rPr>
                <w:rFonts w:ascii="Arial" w:hAnsi="Arial" w:cs="Arial"/>
              </w:rPr>
            </w:pPr>
            <w:r w:rsidRPr="00AF084A">
              <w:rPr>
                <w:rFonts w:ascii="Arial" w:hAnsi="Arial" w:cs="Arial"/>
                <w:sz w:val="18"/>
              </w:rPr>
              <w:t>Serious head/eye injury</w:t>
            </w:r>
          </w:p>
        </w:tc>
        <w:tc>
          <w:tcPr>
            <w:tcW w:w="6753" w:type="dxa"/>
          </w:tcPr>
          <w:p w14:paraId="0C0B81D9" w14:textId="77777777" w:rsidR="00067987" w:rsidRPr="00AF084A" w:rsidRDefault="00067987" w:rsidP="00AF084A">
            <w:pPr>
              <w:rPr>
                <w:rFonts w:ascii="Arial" w:hAnsi="Arial" w:cs="Arial"/>
              </w:rPr>
            </w:pPr>
          </w:p>
        </w:tc>
      </w:tr>
      <w:tr w:rsidR="00067987" w:rsidRPr="00AF084A" w14:paraId="37F2D630" w14:textId="77777777" w:rsidTr="00AF084A">
        <w:trPr>
          <w:trHeight w:val="852"/>
        </w:trPr>
        <w:tc>
          <w:tcPr>
            <w:tcW w:w="2263" w:type="dxa"/>
            <w:shd w:val="clear" w:color="auto" w:fill="F2F2F2" w:themeFill="background1" w:themeFillShade="F2"/>
          </w:tcPr>
          <w:p w14:paraId="4A86002A" w14:textId="24C427A2" w:rsidR="002F0665" w:rsidRPr="00AF084A" w:rsidRDefault="00067987" w:rsidP="00AF084A">
            <w:pPr>
              <w:rPr>
                <w:rFonts w:ascii="Arial" w:hAnsi="Arial" w:cs="Arial"/>
                <w:b/>
              </w:rPr>
            </w:pPr>
            <w:r w:rsidRPr="00AF084A">
              <w:rPr>
                <w:rFonts w:ascii="Arial" w:hAnsi="Arial" w:cs="Arial"/>
                <w:b/>
              </w:rPr>
              <w:t>Bereavement</w:t>
            </w:r>
            <w:r w:rsidR="00A076A5" w:rsidRPr="00AF084A">
              <w:rPr>
                <w:rFonts w:ascii="Arial" w:hAnsi="Arial" w:cs="Arial"/>
                <w:b/>
              </w:rPr>
              <w:t xml:space="preserve"> (Death) of significant person</w:t>
            </w:r>
          </w:p>
        </w:tc>
        <w:tc>
          <w:tcPr>
            <w:tcW w:w="6753" w:type="dxa"/>
          </w:tcPr>
          <w:p w14:paraId="11C11943" w14:textId="77777777" w:rsidR="00067987" w:rsidRPr="00AF084A" w:rsidRDefault="00067987" w:rsidP="00AF084A">
            <w:pPr>
              <w:rPr>
                <w:rFonts w:ascii="Arial" w:hAnsi="Arial" w:cs="Arial"/>
              </w:rPr>
            </w:pPr>
          </w:p>
        </w:tc>
      </w:tr>
      <w:tr w:rsidR="00067987" w:rsidRPr="00AF084A" w14:paraId="05501DAD" w14:textId="77777777" w:rsidTr="00AF084A">
        <w:trPr>
          <w:trHeight w:val="991"/>
        </w:trPr>
        <w:tc>
          <w:tcPr>
            <w:tcW w:w="2263" w:type="dxa"/>
            <w:shd w:val="clear" w:color="auto" w:fill="F2F2F2" w:themeFill="background1" w:themeFillShade="F2"/>
          </w:tcPr>
          <w:p w14:paraId="7A0FC7C6" w14:textId="5ADC19EC" w:rsidR="00067987" w:rsidRPr="00AF084A" w:rsidRDefault="00067987" w:rsidP="00AF084A">
            <w:pPr>
              <w:rPr>
                <w:rFonts w:ascii="Arial" w:hAnsi="Arial" w:cs="Arial"/>
                <w:b/>
              </w:rPr>
            </w:pPr>
            <w:r w:rsidRPr="00AF084A">
              <w:rPr>
                <w:rFonts w:ascii="Arial" w:hAnsi="Arial" w:cs="Arial"/>
                <w:b/>
              </w:rPr>
              <w:t>Psychological impairment</w:t>
            </w:r>
          </w:p>
          <w:p w14:paraId="4A6FFD0D" w14:textId="77777777" w:rsidR="00DF16E6" w:rsidRPr="00AF084A" w:rsidRDefault="002F0665" w:rsidP="00AF084A">
            <w:pPr>
              <w:rPr>
                <w:rFonts w:ascii="Arial" w:hAnsi="Arial" w:cs="Arial"/>
              </w:rPr>
            </w:pPr>
            <w:r w:rsidRPr="00AF084A">
              <w:rPr>
                <w:rFonts w:ascii="Arial" w:hAnsi="Arial" w:cs="Arial"/>
                <w:sz w:val="18"/>
              </w:rPr>
              <w:t>Disability or Mental Health diagnosis</w:t>
            </w:r>
            <w:r w:rsidR="00032E65" w:rsidRPr="00AF084A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6753" w:type="dxa"/>
          </w:tcPr>
          <w:p w14:paraId="454BBAF5" w14:textId="77777777" w:rsidR="00067987" w:rsidRPr="00AF084A" w:rsidRDefault="00067987" w:rsidP="00AF084A">
            <w:pPr>
              <w:rPr>
                <w:rFonts w:ascii="Arial" w:hAnsi="Arial" w:cs="Arial"/>
              </w:rPr>
            </w:pPr>
          </w:p>
        </w:tc>
      </w:tr>
      <w:tr w:rsidR="00067987" w:rsidRPr="00AF084A" w14:paraId="726B9C94" w14:textId="77777777" w:rsidTr="00AF084A">
        <w:trPr>
          <w:trHeight w:val="993"/>
        </w:trPr>
        <w:tc>
          <w:tcPr>
            <w:tcW w:w="2263" w:type="dxa"/>
            <w:shd w:val="clear" w:color="auto" w:fill="F2F2F2" w:themeFill="background1" w:themeFillShade="F2"/>
          </w:tcPr>
          <w:p w14:paraId="6D8F3310" w14:textId="0A609518" w:rsidR="00067987" w:rsidRPr="00AF084A" w:rsidRDefault="00067987" w:rsidP="00AF084A">
            <w:pPr>
              <w:rPr>
                <w:rFonts w:ascii="Arial" w:hAnsi="Arial" w:cs="Arial"/>
                <w:b/>
              </w:rPr>
            </w:pPr>
            <w:r w:rsidRPr="00AF084A">
              <w:rPr>
                <w:rFonts w:ascii="Arial" w:hAnsi="Arial" w:cs="Arial"/>
                <w:b/>
              </w:rPr>
              <w:t>Exceptional circumstances</w:t>
            </w:r>
          </w:p>
          <w:p w14:paraId="29A6D603" w14:textId="77777777" w:rsidR="002F0665" w:rsidRPr="00AF084A" w:rsidRDefault="00016A56" w:rsidP="00AF084A">
            <w:pPr>
              <w:rPr>
                <w:rFonts w:ascii="Arial" w:hAnsi="Arial" w:cs="Arial"/>
                <w:b/>
                <w:u w:val="single"/>
              </w:rPr>
            </w:pPr>
            <w:r w:rsidRPr="00AF084A">
              <w:rPr>
                <w:rFonts w:ascii="Arial" w:hAnsi="Arial" w:cs="Arial"/>
                <w:sz w:val="18"/>
              </w:rPr>
              <w:t xml:space="preserve">Change of financial situation. </w:t>
            </w:r>
            <w:r w:rsidR="00B43D04" w:rsidRPr="00AF084A">
              <w:rPr>
                <w:rFonts w:ascii="Arial" w:hAnsi="Arial" w:cs="Arial"/>
                <w:sz w:val="18"/>
              </w:rPr>
              <w:t>e</w:t>
            </w:r>
            <w:r w:rsidRPr="00AF084A">
              <w:rPr>
                <w:rFonts w:ascii="Arial" w:hAnsi="Arial" w:cs="Arial"/>
                <w:sz w:val="18"/>
              </w:rPr>
              <w:t>.g. Job loss</w:t>
            </w:r>
          </w:p>
        </w:tc>
        <w:tc>
          <w:tcPr>
            <w:tcW w:w="6753" w:type="dxa"/>
          </w:tcPr>
          <w:p w14:paraId="006D0BD5" w14:textId="77777777" w:rsidR="00067987" w:rsidRPr="00AF084A" w:rsidRDefault="00067987" w:rsidP="00AF084A">
            <w:pPr>
              <w:rPr>
                <w:rFonts w:ascii="Arial" w:hAnsi="Arial" w:cs="Arial"/>
              </w:rPr>
            </w:pPr>
          </w:p>
        </w:tc>
      </w:tr>
    </w:tbl>
    <w:p w14:paraId="2562CE6F" w14:textId="77777777" w:rsidR="00086779" w:rsidRPr="00AF084A" w:rsidRDefault="00086779" w:rsidP="00AF084A">
      <w:pPr>
        <w:rPr>
          <w:rFonts w:ascii="Arial" w:hAnsi="Arial" w:cs="Arial"/>
          <w:b/>
          <w:u w:val="single"/>
        </w:rPr>
      </w:pPr>
    </w:p>
    <w:tbl>
      <w:tblPr>
        <w:tblStyle w:val="TableGrid"/>
        <w:tblpPr w:leftFromText="180" w:rightFromText="180" w:vertAnchor="text" w:horzAnchor="margin" w:tblpY="-18"/>
        <w:tblW w:w="9067" w:type="dxa"/>
        <w:tblLook w:val="04A0" w:firstRow="1" w:lastRow="0" w:firstColumn="1" w:lastColumn="0" w:noHBand="0" w:noVBand="1"/>
        <w:tblCaption w:val="Examples of appropriate supporting documentation"/>
        <w:tblDescription w:val="The table outlines some examples that may be accepted as supporting documentation for a compassionate grant. Eg. Serious illness or injury (student or significant other) and documentation would be a declaration from a health professional who has assessed the student or significant other. "/>
      </w:tblPr>
      <w:tblGrid>
        <w:gridCol w:w="2268"/>
        <w:gridCol w:w="6799"/>
      </w:tblGrid>
      <w:tr w:rsidR="00B8291B" w:rsidRPr="00AF084A" w14:paraId="2EF5D7E8" w14:textId="77777777" w:rsidTr="00B8291B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hideMark/>
          </w:tcPr>
          <w:p w14:paraId="099BA1D6" w14:textId="77777777" w:rsidR="00B8291B" w:rsidRPr="00B8291B" w:rsidRDefault="00B8291B" w:rsidP="00B8291B">
            <w:pPr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  <w:bookmarkStart w:id="0" w:name="ColumnTitle_2"/>
            <w:r w:rsidRPr="00B8291B">
              <w:rPr>
                <w:rFonts w:ascii="Arial" w:hAnsi="Arial" w:cs="Arial"/>
                <w:b/>
                <w:color w:val="FFFFFF" w:themeColor="background1"/>
              </w:rPr>
              <w:lastRenderedPageBreak/>
              <w:t>Examples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hideMark/>
          </w:tcPr>
          <w:p w14:paraId="329C3DA6" w14:textId="77777777" w:rsidR="00B8291B" w:rsidRPr="00B8291B" w:rsidRDefault="00B8291B" w:rsidP="00B8291B">
            <w:pPr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  <w:r w:rsidRPr="00B8291B">
              <w:rPr>
                <w:rFonts w:ascii="Arial" w:hAnsi="Arial" w:cs="Arial"/>
                <w:b/>
                <w:color w:val="FFFFFF" w:themeColor="background1"/>
              </w:rPr>
              <w:t xml:space="preserve">Appropriate supporting documentation </w:t>
            </w:r>
          </w:p>
        </w:tc>
        <w:bookmarkEnd w:id="0"/>
      </w:tr>
      <w:tr w:rsidR="00B8291B" w:rsidRPr="00AF084A" w14:paraId="5F3794E8" w14:textId="77777777" w:rsidTr="00B8291B">
        <w:trPr>
          <w:trHeight w:val="5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68A784" w14:textId="77777777" w:rsidR="00B8291B" w:rsidRPr="00B8291B" w:rsidRDefault="00B8291B" w:rsidP="00B8291B">
            <w:pPr>
              <w:spacing w:before="60" w:after="60"/>
              <w:rPr>
                <w:rFonts w:ascii="Arial" w:hAnsi="Arial" w:cs="Arial"/>
                <w:color w:val="595959" w:themeColor="text1" w:themeTint="A6"/>
              </w:rPr>
            </w:pPr>
            <w:r w:rsidRPr="00B8291B">
              <w:rPr>
                <w:rFonts w:ascii="Arial" w:hAnsi="Arial" w:cs="Arial"/>
                <w:color w:val="595959" w:themeColor="text1" w:themeTint="A6"/>
              </w:rPr>
              <w:t>Serious illness or injury (student or significant other)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1EF2A53" w14:textId="77777777" w:rsidR="00B8291B" w:rsidRPr="00B8291B" w:rsidRDefault="00B8291B" w:rsidP="00B8291B">
            <w:pPr>
              <w:spacing w:before="60" w:after="60"/>
              <w:rPr>
                <w:rFonts w:ascii="Arial" w:hAnsi="Arial" w:cs="Arial"/>
                <w:color w:val="595959" w:themeColor="text1" w:themeTint="A6"/>
              </w:rPr>
            </w:pPr>
            <w:r w:rsidRPr="00B8291B">
              <w:rPr>
                <w:rFonts w:ascii="Arial" w:hAnsi="Arial" w:cs="Arial"/>
                <w:color w:val="595959" w:themeColor="text1" w:themeTint="A6"/>
              </w:rPr>
              <w:t xml:space="preserve">Letter from a health professional assessing the student or significant other: e.g. GP or clinical specialist. </w:t>
            </w:r>
          </w:p>
        </w:tc>
      </w:tr>
      <w:tr w:rsidR="00B8291B" w:rsidRPr="00AF084A" w14:paraId="6A74AFB0" w14:textId="77777777" w:rsidTr="00B829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58718E" w14:textId="77777777" w:rsidR="00B8291B" w:rsidRPr="00B8291B" w:rsidRDefault="00B8291B" w:rsidP="00B8291B">
            <w:pPr>
              <w:spacing w:before="60" w:after="60"/>
              <w:rPr>
                <w:rFonts w:ascii="Arial" w:hAnsi="Arial" w:cs="Arial"/>
                <w:color w:val="595959" w:themeColor="text1" w:themeTint="A6"/>
              </w:rPr>
            </w:pPr>
            <w:r w:rsidRPr="00B8291B">
              <w:rPr>
                <w:rFonts w:ascii="Arial" w:hAnsi="Arial" w:cs="Arial"/>
                <w:color w:val="595959" w:themeColor="text1" w:themeTint="A6"/>
              </w:rPr>
              <w:t>Bereavement of significant other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09364B" w14:textId="77777777" w:rsidR="00B8291B" w:rsidRPr="00B8291B" w:rsidRDefault="00B8291B" w:rsidP="00B8291B">
            <w:pPr>
              <w:spacing w:before="60" w:after="60"/>
              <w:rPr>
                <w:rFonts w:ascii="Arial" w:hAnsi="Arial" w:cs="Arial"/>
                <w:color w:val="595959" w:themeColor="text1" w:themeTint="A6"/>
              </w:rPr>
            </w:pPr>
            <w:r w:rsidRPr="00B8291B">
              <w:rPr>
                <w:rFonts w:ascii="Arial" w:hAnsi="Arial" w:cs="Arial"/>
                <w:color w:val="595959" w:themeColor="text1" w:themeTint="A6"/>
              </w:rPr>
              <w:t>Death notice, or order of service from funeral confirming relevant dates.</w:t>
            </w:r>
          </w:p>
        </w:tc>
      </w:tr>
      <w:tr w:rsidR="00B8291B" w:rsidRPr="00AF084A" w14:paraId="7399666E" w14:textId="77777777" w:rsidTr="00B829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84E7FA" w14:textId="77777777" w:rsidR="00B8291B" w:rsidRPr="00B8291B" w:rsidRDefault="00B8291B" w:rsidP="00B8291B">
            <w:pPr>
              <w:spacing w:before="60" w:after="60"/>
              <w:rPr>
                <w:rFonts w:ascii="Arial" w:hAnsi="Arial" w:cs="Arial"/>
                <w:color w:val="595959" w:themeColor="text1" w:themeTint="A6"/>
              </w:rPr>
            </w:pPr>
            <w:r w:rsidRPr="00B8291B">
              <w:rPr>
                <w:rFonts w:ascii="Arial" w:hAnsi="Arial" w:cs="Arial"/>
                <w:color w:val="595959" w:themeColor="text1" w:themeTint="A6"/>
              </w:rPr>
              <w:t>Psychological impairment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AC43106" w14:textId="77777777" w:rsidR="00B8291B" w:rsidRPr="00B8291B" w:rsidRDefault="00B8291B" w:rsidP="00B8291B">
            <w:pPr>
              <w:spacing w:before="60" w:after="60"/>
              <w:rPr>
                <w:rFonts w:ascii="Arial" w:hAnsi="Arial" w:cs="Arial"/>
                <w:color w:val="595959" w:themeColor="text1" w:themeTint="A6"/>
              </w:rPr>
            </w:pPr>
            <w:r w:rsidRPr="00B8291B">
              <w:rPr>
                <w:rFonts w:ascii="Arial" w:hAnsi="Arial" w:cs="Arial"/>
                <w:color w:val="595959" w:themeColor="text1" w:themeTint="A6"/>
              </w:rPr>
              <w:t xml:space="preserve">Letter from a health professional assessing the student: e.g. Psychiatrist, registered clinical psychologist. </w:t>
            </w:r>
          </w:p>
        </w:tc>
      </w:tr>
      <w:tr w:rsidR="00B8291B" w:rsidRPr="00AF084A" w14:paraId="62F56C24" w14:textId="77777777" w:rsidTr="00B829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FB6D17" w14:textId="77777777" w:rsidR="00B8291B" w:rsidRPr="00B8291B" w:rsidRDefault="00B8291B" w:rsidP="00B8291B">
            <w:pPr>
              <w:spacing w:before="60" w:after="60"/>
              <w:rPr>
                <w:rFonts w:ascii="Arial" w:hAnsi="Arial" w:cs="Arial"/>
                <w:color w:val="595959" w:themeColor="text1" w:themeTint="A6"/>
              </w:rPr>
            </w:pPr>
            <w:r w:rsidRPr="00B8291B">
              <w:rPr>
                <w:rFonts w:ascii="Arial" w:hAnsi="Arial" w:cs="Arial"/>
                <w:color w:val="595959" w:themeColor="text1" w:themeTint="A6"/>
              </w:rPr>
              <w:t>Exceptional Circumstances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94F12E" w14:textId="77777777" w:rsidR="00B8291B" w:rsidRPr="00B8291B" w:rsidRDefault="00B8291B" w:rsidP="00B8291B">
            <w:pPr>
              <w:spacing w:before="60" w:after="60"/>
              <w:rPr>
                <w:rFonts w:ascii="Arial" w:hAnsi="Arial" w:cs="Arial"/>
                <w:color w:val="595959" w:themeColor="text1" w:themeTint="A6"/>
              </w:rPr>
            </w:pPr>
            <w:r w:rsidRPr="00B8291B">
              <w:rPr>
                <w:rFonts w:ascii="Arial" w:hAnsi="Arial" w:cs="Arial"/>
                <w:color w:val="595959" w:themeColor="text1" w:themeTint="A6"/>
              </w:rPr>
              <w:t>Examples of evidence are: Medical certificate, Centrelink letter, Police report, etc.</w:t>
            </w:r>
          </w:p>
        </w:tc>
      </w:tr>
    </w:tbl>
    <w:p w14:paraId="4B97EA16" w14:textId="77777777" w:rsidR="00B8291B" w:rsidRDefault="00B8291B" w:rsidP="00AF084A">
      <w:pPr>
        <w:rPr>
          <w:rFonts w:ascii="Arial" w:hAnsi="Arial" w:cs="Arial"/>
          <w:b/>
          <w:sz w:val="28"/>
        </w:rPr>
      </w:pPr>
    </w:p>
    <w:p w14:paraId="5A96304B" w14:textId="04A561E0" w:rsidR="00067987" w:rsidRPr="00B8291B" w:rsidRDefault="00067987" w:rsidP="00AF084A">
      <w:pPr>
        <w:rPr>
          <w:rFonts w:ascii="Arial" w:hAnsi="Arial" w:cs="Arial"/>
          <w:b/>
          <w:color w:val="000000" w:themeColor="text1"/>
          <w:sz w:val="28"/>
        </w:rPr>
      </w:pPr>
      <w:r w:rsidRPr="00B8291B">
        <w:rPr>
          <w:rFonts w:ascii="Arial" w:hAnsi="Arial" w:cs="Arial"/>
          <w:b/>
          <w:color w:val="000000" w:themeColor="text1"/>
          <w:sz w:val="28"/>
        </w:rPr>
        <w:t>My desired outcome from</w:t>
      </w:r>
      <w:r w:rsidR="00AF084A" w:rsidRPr="00B8291B">
        <w:rPr>
          <w:rFonts w:ascii="Arial" w:hAnsi="Arial" w:cs="Arial"/>
          <w:b/>
          <w:color w:val="000000" w:themeColor="text1"/>
          <w:sz w:val="28"/>
        </w:rPr>
        <w:t xml:space="preserve"> this application 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595"/>
      </w:tblGrid>
      <w:tr w:rsidR="00B8291B" w14:paraId="04001FDE" w14:textId="77777777" w:rsidTr="00B8291B">
        <w:tc>
          <w:tcPr>
            <w:tcW w:w="421" w:type="dxa"/>
            <w:tcBorders>
              <w:right w:val="single" w:sz="4" w:space="0" w:color="auto"/>
            </w:tcBorders>
          </w:tcPr>
          <w:p w14:paraId="67D94058" w14:textId="77777777" w:rsidR="00B8291B" w:rsidRDefault="00B8291B" w:rsidP="00AF084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66C94" w14:textId="7AABB329" w:rsidR="00B8291B" w:rsidRPr="00B8291B" w:rsidRDefault="00B8291B" w:rsidP="00AF084A">
            <w:pPr>
              <w:rPr>
                <w:rFonts w:ascii="Arial" w:hAnsi="Arial" w:cs="Arial"/>
              </w:rPr>
            </w:pPr>
            <w:r w:rsidRPr="00B8291B">
              <w:rPr>
                <w:rFonts w:ascii="Arial" w:hAnsi="Arial" w:cs="Arial"/>
              </w:rPr>
              <w:t>Fee Waiver</w:t>
            </w:r>
          </w:p>
        </w:tc>
      </w:tr>
      <w:tr w:rsidR="00B8291B" w14:paraId="768F34E8" w14:textId="77777777" w:rsidTr="00B8291B">
        <w:tc>
          <w:tcPr>
            <w:tcW w:w="421" w:type="dxa"/>
            <w:tcBorders>
              <w:right w:val="single" w:sz="4" w:space="0" w:color="auto"/>
            </w:tcBorders>
          </w:tcPr>
          <w:p w14:paraId="13D340AC" w14:textId="77777777" w:rsidR="00B8291B" w:rsidRDefault="00B8291B" w:rsidP="00AF084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4C2BA" w14:textId="4BE0D0E1" w:rsidR="00B8291B" w:rsidRPr="00B8291B" w:rsidRDefault="00B8291B" w:rsidP="00AF084A">
            <w:pPr>
              <w:rPr>
                <w:rFonts w:ascii="Arial" w:hAnsi="Arial" w:cs="Arial"/>
              </w:rPr>
            </w:pPr>
            <w:r w:rsidRPr="00AF084A">
              <w:rPr>
                <w:rFonts w:ascii="Arial" w:hAnsi="Arial" w:cs="Arial"/>
              </w:rPr>
              <w:t>Offer of future study with a discounted tui</w:t>
            </w:r>
            <w:r>
              <w:rPr>
                <w:rFonts w:ascii="Arial" w:hAnsi="Arial" w:cs="Arial"/>
              </w:rPr>
              <w:t>tion fee</w:t>
            </w:r>
            <w:r w:rsidRPr="00AF084A">
              <w:rPr>
                <w:rFonts w:ascii="Arial" w:hAnsi="Arial" w:cs="Arial"/>
              </w:rPr>
              <w:t xml:space="preserve">                     </w:t>
            </w:r>
          </w:p>
        </w:tc>
      </w:tr>
      <w:tr w:rsidR="00B8291B" w14:paraId="14AA4887" w14:textId="77777777" w:rsidTr="00B8291B">
        <w:tc>
          <w:tcPr>
            <w:tcW w:w="421" w:type="dxa"/>
            <w:tcBorders>
              <w:right w:val="single" w:sz="4" w:space="0" w:color="auto"/>
            </w:tcBorders>
          </w:tcPr>
          <w:p w14:paraId="6EED923A" w14:textId="77777777" w:rsidR="00B8291B" w:rsidRDefault="00B8291B" w:rsidP="00AF084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FB548" w14:textId="241F26FF" w:rsidR="00B8291B" w:rsidRPr="00B8291B" w:rsidRDefault="00B8291B" w:rsidP="00B8291B">
            <w:pPr>
              <w:rPr>
                <w:rFonts w:ascii="Arial" w:hAnsi="Arial" w:cs="Arial"/>
              </w:rPr>
            </w:pPr>
            <w:r w:rsidRPr="00AF084A">
              <w:rPr>
                <w:rFonts w:ascii="Arial" w:hAnsi="Arial" w:cs="Arial"/>
              </w:rPr>
              <w:t>Fees paid deferr</w:t>
            </w:r>
            <w:bookmarkStart w:id="1" w:name="_GoBack"/>
            <w:bookmarkEnd w:id="1"/>
            <w:r w:rsidRPr="00AF084A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d to an alternative study period</w:t>
            </w:r>
            <w:r w:rsidRPr="00AF084A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       </w:t>
            </w:r>
          </w:p>
        </w:tc>
      </w:tr>
      <w:tr w:rsidR="00B8291B" w14:paraId="294E5F88" w14:textId="77777777" w:rsidTr="00B8291B">
        <w:tc>
          <w:tcPr>
            <w:tcW w:w="421" w:type="dxa"/>
            <w:tcBorders>
              <w:right w:val="single" w:sz="4" w:space="0" w:color="auto"/>
            </w:tcBorders>
          </w:tcPr>
          <w:p w14:paraId="63AD0D73" w14:textId="77777777" w:rsidR="00B8291B" w:rsidRDefault="00B8291B" w:rsidP="00AF084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9EDA4" w14:textId="0B048FD0" w:rsidR="00B8291B" w:rsidRPr="00B8291B" w:rsidRDefault="00B8291B" w:rsidP="00B8291B">
            <w:pPr>
              <w:rPr>
                <w:rFonts w:ascii="Arial" w:hAnsi="Arial" w:cs="Arial"/>
              </w:rPr>
            </w:pPr>
            <w:r w:rsidRPr="00AF084A">
              <w:rPr>
                <w:rFonts w:ascii="Arial" w:hAnsi="Arial" w:cs="Arial"/>
              </w:rPr>
              <w:t xml:space="preserve">Partial refund of tuition fees                          </w:t>
            </w:r>
          </w:p>
        </w:tc>
      </w:tr>
      <w:tr w:rsidR="00B8291B" w14:paraId="1DED1691" w14:textId="77777777" w:rsidTr="00B8291B">
        <w:tc>
          <w:tcPr>
            <w:tcW w:w="421" w:type="dxa"/>
            <w:tcBorders>
              <w:right w:val="single" w:sz="4" w:space="0" w:color="auto"/>
            </w:tcBorders>
          </w:tcPr>
          <w:p w14:paraId="3EB3ABAA" w14:textId="77777777" w:rsidR="00B8291B" w:rsidRDefault="00B8291B" w:rsidP="00AF084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D7423" w14:textId="0A61F98D" w:rsidR="00B8291B" w:rsidRPr="00B8291B" w:rsidRDefault="00B8291B" w:rsidP="00B82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refund of tuition fees</w:t>
            </w:r>
            <w:r w:rsidRPr="00AF084A">
              <w:rPr>
                <w:rFonts w:ascii="Arial" w:hAnsi="Arial" w:cs="Arial"/>
              </w:rPr>
              <w:t xml:space="preserve">                            </w:t>
            </w:r>
          </w:p>
        </w:tc>
      </w:tr>
    </w:tbl>
    <w:p w14:paraId="22B8B49A" w14:textId="6FA4B01F" w:rsidR="00B8291B" w:rsidRPr="00B8291B" w:rsidRDefault="00B8291B" w:rsidP="00AF084A">
      <w:pPr>
        <w:rPr>
          <w:rFonts w:ascii="Arial" w:hAnsi="Arial" w:cs="Arial"/>
          <w:b/>
          <w:color w:val="000000" w:themeColor="text1"/>
          <w:sz w:val="28"/>
        </w:rPr>
      </w:pPr>
    </w:p>
    <w:p w14:paraId="72F28F9B" w14:textId="456CF558" w:rsidR="00A076A5" w:rsidRPr="00B8291B" w:rsidRDefault="00A076A5" w:rsidP="00AF084A">
      <w:pPr>
        <w:rPr>
          <w:rFonts w:ascii="Arial" w:hAnsi="Arial" w:cs="Arial"/>
          <w:b/>
          <w:color w:val="000000" w:themeColor="text1"/>
          <w:sz w:val="28"/>
        </w:rPr>
      </w:pPr>
      <w:r w:rsidRPr="00B8291B">
        <w:rPr>
          <w:rFonts w:ascii="Arial" w:hAnsi="Arial" w:cs="Arial"/>
          <w:b/>
          <w:color w:val="000000" w:themeColor="text1"/>
          <w:sz w:val="28"/>
        </w:rPr>
        <w:t>The following is required to submit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595"/>
      </w:tblGrid>
      <w:tr w:rsidR="00B8291B" w14:paraId="124427AA" w14:textId="77777777" w:rsidTr="00F2499E">
        <w:tc>
          <w:tcPr>
            <w:tcW w:w="421" w:type="dxa"/>
            <w:tcBorders>
              <w:right w:val="single" w:sz="4" w:space="0" w:color="auto"/>
            </w:tcBorders>
          </w:tcPr>
          <w:p w14:paraId="49051958" w14:textId="77777777" w:rsidR="00B8291B" w:rsidRDefault="00B8291B" w:rsidP="00F2499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AA2B18" w14:textId="2D7A93E2" w:rsidR="00B8291B" w:rsidRPr="00B8291B" w:rsidRDefault="00B8291B" w:rsidP="00F2499E">
            <w:pPr>
              <w:rPr>
                <w:rFonts w:ascii="Arial" w:hAnsi="Arial" w:cs="Arial"/>
              </w:rPr>
            </w:pPr>
            <w:r w:rsidRPr="00AF084A">
              <w:rPr>
                <w:rFonts w:ascii="Arial" w:hAnsi="Arial" w:cs="Arial"/>
              </w:rPr>
              <w:t>Certified copies of supporting documents if the original is not provided</w:t>
            </w:r>
          </w:p>
        </w:tc>
      </w:tr>
      <w:tr w:rsidR="00B8291B" w14:paraId="5906B735" w14:textId="77777777" w:rsidTr="00F2499E">
        <w:tc>
          <w:tcPr>
            <w:tcW w:w="421" w:type="dxa"/>
            <w:tcBorders>
              <w:right w:val="single" w:sz="4" w:space="0" w:color="auto"/>
            </w:tcBorders>
          </w:tcPr>
          <w:p w14:paraId="5BB26678" w14:textId="77777777" w:rsidR="00B8291B" w:rsidRDefault="00B8291B" w:rsidP="00F2499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1EEE5" w14:textId="2DA7EDFE" w:rsidR="00B8291B" w:rsidRPr="00B8291B" w:rsidRDefault="00B8291B" w:rsidP="00F2499E">
            <w:pPr>
              <w:rPr>
                <w:rFonts w:ascii="Arial" w:hAnsi="Arial" w:cs="Arial"/>
              </w:rPr>
            </w:pPr>
            <w:r w:rsidRPr="00AF084A">
              <w:rPr>
                <w:rFonts w:ascii="Arial" w:hAnsi="Arial" w:cs="Arial"/>
              </w:rPr>
              <w:t xml:space="preserve">Confirmation of payment of fees for courses for which the </w:t>
            </w:r>
            <w:r>
              <w:rPr>
                <w:rFonts w:ascii="Arial" w:hAnsi="Arial" w:cs="Arial"/>
              </w:rPr>
              <w:t>student is seeking relief</w:t>
            </w:r>
          </w:p>
        </w:tc>
      </w:tr>
      <w:tr w:rsidR="00B8291B" w14:paraId="2AF15CDA" w14:textId="77777777" w:rsidTr="00F2499E">
        <w:tc>
          <w:tcPr>
            <w:tcW w:w="421" w:type="dxa"/>
            <w:tcBorders>
              <w:right w:val="single" w:sz="4" w:space="0" w:color="auto"/>
            </w:tcBorders>
          </w:tcPr>
          <w:p w14:paraId="71AF5B4C" w14:textId="77777777" w:rsidR="00B8291B" w:rsidRDefault="00B8291B" w:rsidP="00F2499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4E53CA" w14:textId="6AEBBD73" w:rsidR="00B8291B" w:rsidRPr="00B8291B" w:rsidRDefault="00B8291B" w:rsidP="00B8291B">
            <w:pPr>
              <w:rPr>
                <w:rFonts w:ascii="Arial" w:hAnsi="Arial" w:cs="Arial"/>
              </w:rPr>
            </w:pPr>
            <w:r w:rsidRPr="00AF084A">
              <w:rPr>
                <w:rFonts w:ascii="Arial" w:hAnsi="Arial" w:cs="Arial"/>
              </w:rPr>
              <w:t>Notice of wi</w:t>
            </w:r>
            <w:r>
              <w:rPr>
                <w:rFonts w:ascii="Arial" w:hAnsi="Arial" w:cs="Arial"/>
              </w:rPr>
              <w:t>thdrawal or partial withdrawal</w:t>
            </w:r>
            <w:r w:rsidRPr="00AF084A">
              <w:rPr>
                <w:rFonts w:ascii="Arial" w:hAnsi="Arial" w:cs="Arial"/>
              </w:rPr>
              <w:t xml:space="preserve">             </w:t>
            </w:r>
          </w:p>
        </w:tc>
      </w:tr>
      <w:tr w:rsidR="00B8291B" w14:paraId="0B0829D8" w14:textId="77777777" w:rsidTr="00F2499E">
        <w:tc>
          <w:tcPr>
            <w:tcW w:w="421" w:type="dxa"/>
            <w:tcBorders>
              <w:right w:val="single" w:sz="4" w:space="0" w:color="auto"/>
            </w:tcBorders>
          </w:tcPr>
          <w:p w14:paraId="0883E367" w14:textId="77777777" w:rsidR="00B8291B" w:rsidRDefault="00B8291B" w:rsidP="00F2499E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78F7B" w14:textId="4013EF37" w:rsidR="00B8291B" w:rsidRPr="00B8291B" w:rsidRDefault="00B8291B" w:rsidP="00F2499E">
            <w:pPr>
              <w:rPr>
                <w:rFonts w:ascii="Arial" w:hAnsi="Arial" w:cs="Arial"/>
              </w:rPr>
            </w:pPr>
            <w:r w:rsidRPr="00AF084A">
              <w:rPr>
                <w:rFonts w:ascii="Arial" w:hAnsi="Arial" w:cs="Arial"/>
              </w:rPr>
              <w:t>Completed Compassionate Grant Application form</w:t>
            </w:r>
          </w:p>
        </w:tc>
      </w:tr>
    </w:tbl>
    <w:p w14:paraId="17A4A2EF" w14:textId="1C0599E3" w:rsidR="00A076A5" w:rsidRPr="00AF084A" w:rsidRDefault="00A076A5" w:rsidP="00AF084A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076A5" w:rsidRPr="00AF084A" w14:paraId="61734214" w14:textId="77777777" w:rsidTr="00B8291B">
        <w:tc>
          <w:tcPr>
            <w:tcW w:w="2254" w:type="dxa"/>
          </w:tcPr>
          <w:p w14:paraId="220B5649" w14:textId="43B9591A" w:rsidR="00A076A5" w:rsidRPr="00AF084A" w:rsidRDefault="00A076A5" w:rsidP="00AF084A">
            <w:pPr>
              <w:rPr>
                <w:rFonts w:ascii="Arial" w:hAnsi="Arial" w:cs="Arial"/>
              </w:rPr>
            </w:pPr>
            <w:r w:rsidRPr="00AF084A">
              <w:rPr>
                <w:rFonts w:ascii="Arial" w:hAnsi="Arial" w:cs="Arial"/>
              </w:rPr>
              <w:t>Student Signature</w:t>
            </w:r>
            <w:r w:rsidR="00B8291B">
              <w:rPr>
                <w:rFonts w:ascii="Arial" w:hAnsi="Arial" w:cs="Arial"/>
              </w:rPr>
              <w:t>: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27F9EF7C" w14:textId="77777777" w:rsidR="00A076A5" w:rsidRPr="00AF084A" w:rsidRDefault="00A076A5" w:rsidP="00AF084A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3A652E08" w14:textId="389C011A" w:rsidR="00A076A5" w:rsidRPr="00AF084A" w:rsidRDefault="00A076A5" w:rsidP="00AF084A">
            <w:pPr>
              <w:rPr>
                <w:rFonts w:ascii="Arial" w:hAnsi="Arial" w:cs="Arial"/>
              </w:rPr>
            </w:pPr>
            <w:r w:rsidRPr="00AF084A">
              <w:rPr>
                <w:rFonts w:ascii="Arial" w:hAnsi="Arial" w:cs="Arial"/>
              </w:rPr>
              <w:t>Advisor Signature</w:t>
            </w:r>
            <w:r w:rsidR="00B8291B">
              <w:rPr>
                <w:rFonts w:ascii="Arial" w:hAnsi="Arial" w:cs="Arial"/>
              </w:rPr>
              <w:t>: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56A3B568" w14:textId="77777777" w:rsidR="00A076A5" w:rsidRPr="00AF084A" w:rsidRDefault="00A076A5" w:rsidP="00AF084A">
            <w:pPr>
              <w:rPr>
                <w:rFonts w:ascii="Arial" w:hAnsi="Arial" w:cs="Arial"/>
              </w:rPr>
            </w:pPr>
          </w:p>
        </w:tc>
      </w:tr>
      <w:tr w:rsidR="00A076A5" w:rsidRPr="00AF084A" w14:paraId="7CD9A167" w14:textId="77777777" w:rsidTr="00B8291B">
        <w:trPr>
          <w:trHeight w:val="305"/>
        </w:trPr>
        <w:tc>
          <w:tcPr>
            <w:tcW w:w="2254" w:type="dxa"/>
          </w:tcPr>
          <w:p w14:paraId="1DBAD74E" w14:textId="726C6706" w:rsidR="00A076A5" w:rsidRPr="00AF084A" w:rsidRDefault="00A076A5" w:rsidP="00AF084A">
            <w:pPr>
              <w:rPr>
                <w:rFonts w:ascii="Arial" w:hAnsi="Arial" w:cs="Arial"/>
              </w:rPr>
            </w:pPr>
            <w:r w:rsidRPr="00AF084A">
              <w:rPr>
                <w:rFonts w:ascii="Arial" w:hAnsi="Arial" w:cs="Arial"/>
              </w:rPr>
              <w:t>Student Name</w:t>
            </w:r>
            <w:r w:rsidR="00B8291B">
              <w:rPr>
                <w:rFonts w:ascii="Arial" w:hAnsi="Arial" w:cs="Arial"/>
              </w:rPr>
              <w:t>: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23E27D3D" w14:textId="77777777" w:rsidR="00A076A5" w:rsidRPr="00AF084A" w:rsidRDefault="00A076A5" w:rsidP="00AF084A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42EB65F3" w14:textId="53E3274C" w:rsidR="00A076A5" w:rsidRPr="00AF084A" w:rsidRDefault="00A97EBD" w:rsidP="00AF084A">
            <w:pPr>
              <w:rPr>
                <w:rFonts w:ascii="Arial" w:hAnsi="Arial" w:cs="Arial"/>
              </w:rPr>
            </w:pPr>
            <w:r w:rsidRPr="00AF084A">
              <w:rPr>
                <w:rFonts w:ascii="Arial" w:hAnsi="Arial" w:cs="Arial"/>
              </w:rPr>
              <w:t>Advisor Name</w:t>
            </w:r>
            <w:r w:rsidR="00B8291B">
              <w:rPr>
                <w:rFonts w:ascii="Arial" w:hAnsi="Arial" w:cs="Arial"/>
              </w:rPr>
              <w:t>: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5BB2FE7B" w14:textId="77777777" w:rsidR="00A076A5" w:rsidRPr="00AF084A" w:rsidRDefault="00A076A5" w:rsidP="00AF084A">
            <w:pPr>
              <w:rPr>
                <w:rFonts w:ascii="Arial" w:hAnsi="Arial" w:cs="Arial"/>
              </w:rPr>
            </w:pPr>
          </w:p>
        </w:tc>
      </w:tr>
    </w:tbl>
    <w:p w14:paraId="4411DBC3" w14:textId="77777777" w:rsidR="00A076A5" w:rsidRPr="00AF084A" w:rsidRDefault="00A076A5" w:rsidP="00AF084A">
      <w:pPr>
        <w:rPr>
          <w:rFonts w:ascii="Arial" w:hAnsi="Arial" w:cs="Arial"/>
          <w:u w:val="single"/>
        </w:rPr>
      </w:pPr>
    </w:p>
    <w:p w14:paraId="7C289EAE" w14:textId="77777777" w:rsidR="00631D09" w:rsidRPr="00AF084A" w:rsidRDefault="00631D09" w:rsidP="00AF084A">
      <w:pPr>
        <w:rPr>
          <w:rFonts w:ascii="Arial" w:hAnsi="Arial" w:cs="Arial"/>
        </w:rPr>
      </w:pPr>
      <w:r w:rsidRPr="00AF084A">
        <w:rPr>
          <w:rFonts w:ascii="Arial" w:hAnsi="Arial" w:cs="Arial"/>
          <w:u w:val="single"/>
        </w:rPr>
        <w:t>Please note:</w:t>
      </w:r>
      <w:r w:rsidRPr="00AF084A">
        <w:rPr>
          <w:rFonts w:ascii="Arial" w:hAnsi="Arial" w:cs="Arial"/>
        </w:rPr>
        <w:t xml:space="preserve"> Applicants who supply incorrect or false information will hav</w:t>
      </w:r>
      <w:r w:rsidR="00A97EBD" w:rsidRPr="00AF084A">
        <w:rPr>
          <w:rFonts w:ascii="Arial" w:hAnsi="Arial" w:cs="Arial"/>
        </w:rPr>
        <w:t xml:space="preserve">e their application declined. </w:t>
      </w:r>
      <w:r w:rsidRPr="00AF084A">
        <w:rPr>
          <w:rFonts w:ascii="Arial" w:hAnsi="Arial" w:cs="Arial"/>
        </w:rPr>
        <w:t xml:space="preserve">Any student whose application is declined will be advised of their right to appeal the decision. </w:t>
      </w:r>
      <w:r w:rsidR="00A97EBD" w:rsidRPr="00AF084A">
        <w:rPr>
          <w:rFonts w:ascii="Arial" w:hAnsi="Arial" w:cs="Arial"/>
        </w:rPr>
        <w:t xml:space="preserve"> </w:t>
      </w:r>
      <w:r w:rsidR="00E14141" w:rsidRPr="00AF084A">
        <w:rPr>
          <w:rFonts w:ascii="Arial" w:hAnsi="Arial" w:cs="Arial"/>
        </w:rPr>
        <w:t xml:space="preserve">Your application </w:t>
      </w:r>
      <w:r w:rsidR="00A076A5" w:rsidRPr="00AF084A">
        <w:rPr>
          <w:rFonts w:ascii="Arial" w:hAnsi="Arial" w:cs="Arial"/>
        </w:rPr>
        <w:t>will be processed within a three month period</w:t>
      </w:r>
      <w:r w:rsidR="00A97EBD" w:rsidRPr="00AF084A">
        <w:rPr>
          <w:rFonts w:ascii="Arial" w:hAnsi="Arial" w:cs="Arial"/>
        </w:rPr>
        <w:t>.</w:t>
      </w:r>
    </w:p>
    <w:p w14:paraId="3D5C670E" w14:textId="77777777" w:rsidR="00631D09" w:rsidRPr="00AF084A" w:rsidRDefault="00631D09" w:rsidP="00AF084A">
      <w:pPr>
        <w:rPr>
          <w:rFonts w:ascii="Arial" w:hAnsi="Arial" w:cs="Arial"/>
        </w:rPr>
      </w:pPr>
      <w:r w:rsidRPr="00AF084A">
        <w:rPr>
          <w:rFonts w:ascii="Arial" w:hAnsi="Arial" w:cs="Arial"/>
        </w:rPr>
        <w:t>Once you have completed this application please arrange an appointment to meet with the</w:t>
      </w:r>
      <w:r w:rsidRPr="00AF084A">
        <w:rPr>
          <w:rFonts w:ascii="Arial" w:hAnsi="Arial" w:cs="Arial"/>
          <w:b/>
        </w:rPr>
        <w:t xml:space="preserve"> Student Experience Advisor</w:t>
      </w:r>
      <w:r w:rsidR="00016A56" w:rsidRPr="00AF084A">
        <w:rPr>
          <w:rFonts w:ascii="Arial" w:hAnsi="Arial" w:cs="Arial"/>
          <w:b/>
        </w:rPr>
        <w:t xml:space="preserve"> or Student Success</w:t>
      </w:r>
      <w:r w:rsidRPr="00AF084A">
        <w:rPr>
          <w:rFonts w:ascii="Arial" w:hAnsi="Arial" w:cs="Arial"/>
          <w:b/>
        </w:rPr>
        <w:t xml:space="preserve"> </w:t>
      </w:r>
      <w:r w:rsidRPr="00AF084A">
        <w:rPr>
          <w:rFonts w:ascii="Arial" w:hAnsi="Arial" w:cs="Arial"/>
        </w:rPr>
        <w:t>on your campus, if unsure of where they are located please ask at reception.</w:t>
      </w:r>
    </w:p>
    <w:p w14:paraId="1CEA6904" w14:textId="77777777" w:rsidR="00067987" w:rsidRPr="00AF084A" w:rsidRDefault="00067987" w:rsidP="00AF084A">
      <w:pPr>
        <w:rPr>
          <w:rFonts w:ascii="Arial" w:hAnsi="Arial" w:cs="Arial"/>
        </w:rPr>
      </w:pPr>
    </w:p>
    <w:p w14:paraId="67CB8BA1" w14:textId="77777777" w:rsidR="00067987" w:rsidRPr="00AF084A" w:rsidRDefault="00067987" w:rsidP="00AF084A">
      <w:pPr>
        <w:rPr>
          <w:rFonts w:ascii="Arial" w:hAnsi="Arial" w:cs="Arial"/>
        </w:rPr>
      </w:pPr>
    </w:p>
    <w:p w14:paraId="06B87CC7" w14:textId="77777777" w:rsidR="00382D89" w:rsidRPr="00AF084A" w:rsidRDefault="00382D89" w:rsidP="00AF084A">
      <w:pPr>
        <w:rPr>
          <w:rFonts w:ascii="Arial" w:hAnsi="Arial" w:cs="Arial"/>
        </w:rPr>
      </w:pPr>
    </w:p>
    <w:sectPr w:rsidR="00382D89" w:rsidRPr="00AF084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78816" w14:textId="77777777" w:rsidR="00B8291B" w:rsidRDefault="00B8291B" w:rsidP="00B8291B">
      <w:pPr>
        <w:spacing w:after="0" w:line="240" w:lineRule="auto"/>
      </w:pPr>
      <w:r>
        <w:separator/>
      </w:r>
    </w:p>
  </w:endnote>
  <w:endnote w:type="continuationSeparator" w:id="0">
    <w:p w14:paraId="533E2176" w14:textId="77777777" w:rsidR="00B8291B" w:rsidRDefault="00B8291B" w:rsidP="00B8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662CA" w14:textId="2D1C01A9" w:rsidR="00B8291B" w:rsidRDefault="00B8291B">
    <w:pPr>
      <w:pStyle w:val="Footer"/>
    </w:pPr>
    <w:r w:rsidRPr="00B8291B">
      <mc:AlternateContent>
        <mc:Choice Requires="wps">
          <w:drawing>
            <wp:anchor distT="0" distB="0" distL="114300" distR="114300" simplePos="0" relativeHeight="251660288" behindDoc="1" locked="0" layoutInCell="1" allowOverlap="1" wp14:anchorId="08E1156C" wp14:editId="549F4A15">
              <wp:simplePos x="0" y="0"/>
              <wp:positionH relativeFrom="page">
                <wp:posOffset>-66675</wp:posOffset>
              </wp:positionH>
              <wp:positionV relativeFrom="paragraph">
                <wp:posOffset>325755</wp:posOffset>
              </wp:positionV>
              <wp:extent cx="7747635" cy="655320"/>
              <wp:effectExtent l="0" t="0" r="5715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47635" cy="655320"/>
                      </a:xfrm>
                      <a:prstGeom prst="rect">
                        <a:avLst/>
                      </a:prstGeom>
                      <a:solidFill>
                        <a:srgbClr val="E2642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D53151" id="Rectangle 5" o:spid="_x0000_s1026" style="position:absolute;margin-left:-5.25pt;margin-top:25.65pt;width:610.05pt;height:51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" fillcolor="#e26425" stroked="f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92BD6" w14:textId="77777777" w:rsidR="00B8291B" w:rsidRDefault="00B8291B" w:rsidP="00B8291B">
      <w:pPr>
        <w:spacing w:after="0" w:line="240" w:lineRule="auto"/>
      </w:pPr>
      <w:r>
        <w:separator/>
      </w:r>
    </w:p>
  </w:footnote>
  <w:footnote w:type="continuationSeparator" w:id="0">
    <w:p w14:paraId="42EAC614" w14:textId="77777777" w:rsidR="00B8291B" w:rsidRDefault="00B8291B" w:rsidP="00B82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839A6" w14:textId="26788285" w:rsidR="00B8291B" w:rsidRDefault="00B8291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7544D97B" wp14:editId="1BE2CAE5">
          <wp:simplePos x="0" y="0"/>
          <wp:positionH relativeFrom="column">
            <wp:posOffset>4324350</wp:posOffset>
          </wp:positionH>
          <wp:positionV relativeFrom="paragraph">
            <wp:posOffset>-87630</wp:posOffset>
          </wp:positionV>
          <wp:extent cx="1485900" cy="544195"/>
          <wp:effectExtent l="0" t="0" r="0" b="8255"/>
          <wp:wrapTight wrapText="bothSides">
            <wp:wrapPolygon edited="0">
              <wp:start x="15785" y="0"/>
              <wp:lineTo x="0" y="2268"/>
              <wp:lineTo x="0" y="18903"/>
              <wp:lineTo x="277" y="21172"/>
              <wp:lineTo x="3323" y="21172"/>
              <wp:lineTo x="21323" y="16635"/>
              <wp:lineTo x="21323" y="6805"/>
              <wp:lineTo x="18277" y="0"/>
              <wp:lineTo x="15785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OTAF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441CC"/>
    <w:multiLevelType w:val="hybridMultilevel"/>
    <w:tmpl w:val="EDAEBA58"/>
    <w:lvl w:ilvl="0" w:tplc="2A6AA9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89"/>
    <w:rsid w:val="000117D9"/>
    <w:rsid w:val="00013199"/>
    <w:rsid w:val="00016A56"/>
    <w:rsid w:val="00032E65"/>
    <w:rsid w:val="00067987"/>
    <w:rsid w:val="00086779"/>
    <w:rsid w:val="000F3833"/>
    <w:rsid w:val="000F4AA0"/>
    <w:rsid w:val="00146D67"/>
    <w:rsid w:val="00152F24"/>
    <w:rsid w:val="00193329"/>
    <w:rsid w:val="002054A6"/>
    <w:rsid w:val="002F0665"/>
    <w:rsid w:val="00364624"/>
    <w:rsid w:val="00382D89"/>
    <w:rsid w:val="00485E07"/>
    <w:rsid w:val="005802C6"/>
    <w:rsid w:val="005F0DF0"/>
    <w:rsid w:val="0062165B"/>
    <w:rsid w:val="00631D09"/>
    <w:rsid w:val="00756EE5"/>
    <w:rsid w:val="00A076A5"/>
    <w:rsid w:val="00A97EBD"/>
    <w:rsid w:val="00AF084A"/>
    <w:rsid w:val="00AF29AD"/>
    <w:rsid w:val="00B43D04"/>
    <w:rsid w:val="00B8291B"/>
    <w:rsid w:val="00CC5E73"/>
    <w:rsid w:val="00D603A5"/>
    <w:rsid w:val="00DF16E6"/>
    <w:rsid w:val="00E01132"/>
    <w:rsid w:val="00E14141"/>
    <w:rsid w:val="00EE5C09"/>
    <w:rsid w:val="00F616A7"/>
    <w:rsid w:val="00FE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1DCD5"/>
  <w15:chartTrackingRefBased/>
  <w15:docId w15:val="{F01C93EB-6F39-4F50-BE2D-93161F79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1D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91B"/>
  </w:style>
  <w:style w:type="paragraph" w:styleId="Footer">
    <w:name w:val="footer"/>
    <w:basedOn w:val="Normal"/>
    <w:link w:val="FooterChar"/>
    <w:uiPriority w:val="99"/>
    <w:unhideWhenUsed/>
    <w:rsid w:val="00B82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4893D9E54AA64D8F45EC4658823FDF" ma:contentTypeVersion="13" ma:contentTypeDescription="Create a new document." ma:contentTypeScope="" ma:versionID="eb0cabb1c3676123814c198acb8d1047">
  <xsd:schema xmlns:xsd="http://www.w3.org/2001/XMLSchema" xmlns:xs="http://www.w3.org/2001/XMLSchema" xmlns:p="http://schemas.microsoft.com/office/2006/metadata/properties" xmlns:ns3="8b150c77-2fb0-488d-b069-fda199cb65d4" xmlns:ns4="2df145bd-1fa5-49fa-977f-fddf936e06d5" targetNamespace="http://schemas.microsoft.com/office/2006/metadata/properties" ma:root="true" ma:fieldsID="7c56b2252143ac783a552635b2ce38c9" ns3:_="" ns4:_="">
    <xsd:import namespace="8b150c77-2fb0-488d-b069-fda199cb65d4"/>
    <xsd:import namespace="2df145bd-1fa5-49fa-977f-fddf936e06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50c77-2fb0-488d-b069-fda199cb6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145bd-1fa5-49fa-977f-fddf936e06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ECA080-A0E5-4A83-BE20-0AA6943D3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50c77-2fb0-488d-b069-fda199cb65d4"/>
    <ds:schemaRef ds:uri="2df145bd-1fa5-49fa-977f-fddf936e0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941151-72C2-4D75-9024-AF4BB6CCCA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F5624E-DB26-41C7-AD21-98797847CBAB}">
  <ds:schemaRefs>
    <ds:schemaRef ds:uri="8b150c77-2fb0-488d-b069-fda199cb65d4"/>
    <ds:schemaRef ds:uri="http://purl.org/dc/terms/"/>
    <ds:schemaRef ds:uri="2df145bd-1fa5-49fa-977f-fddf936e06d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GOTAFE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Blair</dc:creator>
  <cp:keywords/>
  <dc:description/>
  <cp:lastModifiedBy>Bonnie Redfern</cp:lastModifiedBy>
  <cp:revision>2</cp:revision>
  <dcterms:created xsi:type="dcterms:W3CDTF">2020-03-23T23:45:00Z</dcterms:created>
  <dcterms:modified xsi:type="dcterms:W3CDTF">2020-03-23T23:45:00Z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0x010100B04893D9E54AA64D8F45EC4658823FDF</vt:lpwstr>
  </property>
</Properties>
</file>